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932" w:rsidRPr="00F55932" w:rsidRDefault="00F55932" w:rsidP="00F55932">
      <w:pPr>
        <w:shd w:val="clear" w:color="auto" w:fill="FFFFFF"/>
        <w:spacing w:before="100" w:beforeAutospacing="1" w:after="0"/>
        <w:rPr>
          <w:b/>
          <w:sz w:val="44"/>
          <w:szCs w:val="44"/>
        </w:rPr>
      </w:pPr>
      <w:r w:rsidRPr="00F55932">
        <w:rPr>
          <w:b/>
          <w:sz w:val="44"/>
          <w:szCs w:val="44"/>
        </w:rPr>
        <w:t xml:space="preserve">BARANJA IN VOJVODINA                     </w:t>
      </w:r>
    </w:p>
    <w:p w:rsidR="00F55932" w:rsidRPr="00F55932" w:rsidRDefault="00014400" w:rsidP="00F55932">
      <w:pPr>
        <w:shd w:val="clear" w:color="auto" w:fill="FFFFFF"/>
        <w:spacing w:after="0"/>
        <w:rPr>
          <w:b/>
        </w:rPr>
      </w:pPr>
      <w:r>
        <w:rPr>
          <w:b/>
        </w:rPr>
        <w:t>DATUM: PO IZBIRI SKUPINE (predvidoma maj 2017)</w:t>
      </w:r>
    </w:p>
    <w:p w:rsidR="00F55932" w:rsidRPr="00F55932" w:rsidRDefault="00014400" w:rsidP="00F55932">
      <w:pPr>
        <w:shd w:val="clear" w:color="auto" w:fill="FFFFFF"/>
        <w:spacing w:after="0"/>
        <w:rPr>
          <w:b/>
        </w:rPr>
      </w:pPr>
      <w:r>
        <w:rPr>
          <w:b/>
        </w:rPr>
        <w:t>1.DAN: LJUBLJANA</w:t>
      </w:r>
      <w:r w:rsidR="00F55932" w:rsidRPr="00F55932">
        <w:rPr>
          <w:b/>
        </w:rPr>
        <w:t xml:space="preserve"> – OSIJEK – KOPAČKI RIT – NOVI SAD</w:t>
      </w:r>
    </w:p>
    <w:p w:rsidR="00F55932" w:rsidRPr="00F55932" w:rsidRDefault="00F55932" w:rsidP="00F55932">
      <w:pPr>
        <w:shd w:val="clear" w:color="auto" w:fill="FFFFFF"/>
        <w:spacing w:after="0"/>
      </w:pPr>
      <w:r w:rsidRPr="00F55932">
        <w:t>Odhod  v zgodnjih jutranjih urah.   Vožnja z udobnim turističnim avtobusom z  vmesnimi postanki mimo Zagreba proti Vukovarju – kratek postanek in naprej proti Osijeku, kulturnemu in industrijskemu središču Slavonije in Baranje. Sprehodili se bomo po mestu, pravzaprav starem mestnem jedru, "Tvrdji". Prosto za kavo, nato  se vožnja nadaljuje do naravnega rezervata Kopački Rit. Z ladjo bomo križarili po edinstvenem naravnem drstišču rib…Med izletom po KopačkemRitu, bomo zaokrožili tudi do dvorca Tikveš, kjer so v času lova bivali visoki gostje. Po ogledu bomo  pot nadaljevali v Srbijo do  NOVEGA SADA. Sledi nastanitev, večerja. Nočitev.</w:t>
      </w:r>
    </w:p>
    <w:p w:rsidR="00F55932" w:rsidRPr="00F55932" w:rsidRDefault="00F55932" w:rsidP="00F55932">
      <w:pPr>
        <w:spacing w:after="0"/>
        <w:rPr>
          <w:b/>
        </w:rPr>
      </w:pPr>
      <w:r w:rsidRPr="00F55932">
        <w:rPr>
          <w:b/>
        </w:rPr>
        <w:t xml:space="preserve">2.DAN: NOVI SAD </w:t>
      </w:r>
    </w:p>
    <w:p w:rsidR="00F55932" w:rsidRPr="00F55932" w:rsidRDefault="00F55932" w:rsidP="00F55932">
      <w:pPr>
        <w:spacing w:after="0"/>
      </w:pPr>
      <w:r>
        <w:t xml:space="preserve">Po </w:t>
      </w:r>
      <w:r w:rsidRPr="00F55932">
        <w:t xml:space="preserve">  zajtrku in kavici sledi  ogled glavnih znamenitosti mesta: Trg svobode, katedrale, Mestne hiše, Zmaj Jovinove ulice, Dunavske ulice z zanimivimi zgradbami iz 19.st., Saborne cerkve in Petrovaradinske trdnjave.  Popoldanske ure izkoristimo še za individualno potepanje. Večer preživimo v tipični »lokalni restavraciji«, kjer se okrepčamo z dobro večerjo in družimo ob glasbi. Nočitev v hotelu.</w:t>
      </w:r>
    </w:p>
    <w:p w:rsidR="00F55932" w:rsidRPr="00F55932" w:rsidRDefault="00F55932" w:rsidP="00F55932">
      <w:pPr>
        <w:spacing w:after="0"/>
        <w:rPr>
          <w:b/>
        </w:rPr>
      </w:pPr>
      <w:r w:rsidRPr="00F55932">
        <w:rPr>
          <w:b/>
        </w:rPr>
        <w:t>3.DAN: NOVI SAD – FRUŠKA GORA</w:t>
      </w:r>
      <w:r>
        <w:rPr>
          <w:b/>
        </w:rPr>
        <w:t xml:space="preserve"> –</w:t>
      </w:r>
      <w:r w:rsidR="0030154F">
        <w:rPr>
          <w:b/>
        </w:rPr>
        <w:t xml:space="preserve"> SREMSKI KARLOVCI – NOVI SAD</w:t>
      </w:r>
    </w:p>
    <w:p w:rsidR="00F55932" w:rsidRDefault="00F55932" w:rsidP="00F55932">
      <w:pPr>
        <w:spacing w:after="0"/>
      </w:pPr>
      <w:r w:rsidRPr="00F55932">
        <w:t xml:space="preserve">Po zajtrku nadaljujemo do najbolj pomembnega srednjeveškega samostana na Fruški Gori – KRUŠEDOL. Po ogledu nadaljujemo s potepanjem proti SREMSKIM KARLOVCEM. Kratek postanek v  starem delu  mestnega jedra. Sledil bo obisk vinske kleti z degustacijo znanih vin sremskega vinorodnega okoliša . Po ogledu pa se </w:t>
      </w:r>
      <w:r w:rsidR="0030154F">
        <w:t>vračamo do hotela. Še čas za osvežitev. Večerja, nočitev.</w:t>
      </w:r>
    </w:p>
    <w:p w:rsidR="0030154F" w:rsidRPr="0030154F" w:rsidRDefault="0030154F" w:rsidP="0030154F">
      <w:pPr>
        <w:spacing w:after="0"/>
        <w:rPr>
          <w:rFonts w:cstheme="minorHAnsi"/>
          <w:b/>
        </w:rPr>
      </w:pPr>
      <w:r>
        <w:rPr>
          <w:rFonts w:cstheme="minorHAnsi"/>
          <w:b/>
        </w:rPr>
        <w:t>4</w:t>
      </w:r>
      <w:r w:rsidRPr="0030154F">
        <w:rPr>
          <w:rFonts w:cstheme="minorHAnsi"/>
          <w:b/>
        </w:rPr>
        <w:t>.DAN: NOVI SAD – HAJD</w:t>
      </w:r>
      <w:r>
        <w:rPr>
          <w:rFonts w:cstheme="minorHAnsi"/>
          <w:b/>
        </w:rPr>
        <w:t xml:space="preserve">UKOVO – MADŽARSKA – LJUBLJANA </w:t>
      </w:r>
    </w:p>
    <w:p w:rsidR="0030154F" w:rsidRPr="0030154F" w:rsidRDefault="0030154F" w:rsidP="0030154F">
      <w:pPr>
        <w:spacing w:after="0"/>
        <w:rPr>
          <w:rFonts w:cstheme="minorHAnsi"/>
        </w:rPr>
      </w:pPr>
      <w:r w:rsidRPr="0030154F">
        <w:rPr>
          <w:rFonts w:cstheme="minorHAnsi"/>
        </w:rPr>
        <w:t>Po zajtrku se poslovimo od Novega Sada in vožnjo usmerimo proti severu Vojvodine. Ustavimo se v HAJDUKOVEM, podeželskem mestecu, kjer je glavna dejavnost sadjarstvo in vinarstvo. Hajdukovo je poznano po peščeni zemlji, ki je ostanek presahnjenega Panonskega morja, zato domačini radi imenujejo svoja vina »vina sa peska«. Ogled ene izmed vinskih kleti.  Degustacija vin.  Ob dogovorjeni uri se vožnja  nadaljuje proti Madžarski . V popoldanskih urah se ustavimo v eni izmed čard, kjer se okrepčamo s kosilom in prisluhnemo zvokom ciganske glasbe. Pred nami je samo vožnja  v smeri Slovenije. Predviden prihod v Slovenijo v kasnejših večernih urah.</w:t>
      </w:r>
    </w:p>
    <w:p w:rsidR="0030154F" w:rsidRDefault="0030154F" w:rsidP="0030154F">
      <w:pPr>
        <w:spacing w:after="0"/>
        <w:rPr>
          <w:rFonts w:ascii="Times New Roman" w:hAnsi="Times New Roman"/>
          <w:b/>
          <w:sz w:val="20"/>
          <w:szCs w:val="20"/>
        </w:rPr>
      </w:pPr>
    </w:p>
    <w:p w:rsidR="00F55932" w:rsidRPr="0030154F" w:rsidRDefault="00084DEE" w:rsidP="00F55932">
      <w:pPr>
        <w:shd w:val="clear" w:color="auto" w:fill="FFFFFF"/>
        <w:spacing w:after="0"/>
        <w:rPr>
          <w:szCs w:val="24"/>
        </w:rPr>
      </w:pPr>
      <w:r>
        <w:rPr>
          <w:b/>
          <w:bCs/>
          <w:iCs/>
        </w:rPr>
        <w:t>CENA:  21</w:t>
      </w:r>
      <w:r w:rsidR="00F55932">
        <w:rPr>
          <w:b/>
          <w:bCs/>
          <w:iCs/>
        </w:rPr>
        <w:t>9</w:t>
      </w:r>
      <w:r w:rsidR="00F55932" w:rsidRPr="00F55932">
        <w:rPr>
          <w:b/>
          <w:bCs/>
          <w:iCs/>
        </w:rPr>
        <w:t>,00  EUR</w:t>
      </w:r>
      <w:r w:rsidR="00014400">
        <w:rPr>
          <w:b/>
          <w:bCs/>
          <w:iCs/>
        </w:rPr>
        <w:t xml:space="preserve"> PO OSEBI PRI UDELEŽBI NAJMANJ 45</w:t>
      </w:r>
      <w:r w:rsidR="00F55932" w:rsidRPr="00F55932">
        <w:rPr>
          <w:b/>
          <w:bCs/>
          <w:iCs/>
        </w:rPr>
        <w:t xml:space="preserve"> OSEB</w:t>
      </w:r>
    </w:p>
    <w:p w:rsidR="00F55932" w:rsidRPr="00F55932" w:rsidRDefault="00F55932" w:rsidP="00F55932">
      <w:pPr>
        <w:shd w:val="clear" w:color="auto" w:fill="FFFFFF"/>
        <w:spacing w:after="0"/>
        <w:rPr>
          <w:b/>
        </w:rPr>
      </w:pPr>
      <w:r w:rsidRPr="00F55932">
        <w:rPr>
          <w:b/>
          <w:bCs/>
          <w:iCs/>
        </w:rPr>
        <w:t>CENA VKLJUČUJE: Prevoz z udobnim turističnim avtobusom, nastanitev v dv</w:t>
      </w:r>
      <w:r w:rsidR="00084DEE">
        <w:rPr>
          <w:b/>
          <w:bCs/>
          <w:iCs/>
        </w:rPr>
        <w:t>oposteljnih sobah v hotelu***, 2</w:t>
      </w:r>
      <w:bookmarkStart w:id="0" w:name="_GoBack"/>
      <w:bookmarkEnd w:id="0"/>
      <w:r w:rsidRPr="00F55932">
        <w:rPr>
          <w:b/>
          <w:bCs/>
          <w:iCs/>
        </w:rPr>
        <w:t>x polpenzion, 1x nočitev z zajtrkom, 1xvečerja v nacionalni restavraciji, program Kopački Rit, zunanji ogledi po progr</w:t>
      </w:r>
      <w:r>
        <w:rPr>
          <w:b/>
          <w:bCs/>
          <w:iCs/>
        </w:rPr>
        <w:t xml:space="preserve">amu, </w:t>
      </w:r>
      <w:r w:rsidRPr="00F55932">
        <w:rPr>
          <w:b/>
          <w:bCs/>
          <w:iCs/>
        </w:rPr>
        <w:t xml:space="preserve"> vinska degustacija s prigrizkom, nezgodno zavarovanje,  vodenje in organizacija izleta. </w:t>
      </w:r>
    </w:p>
    <w:p w:rsidR="00F55932" w:rsidRPr="0030154F" w:rsidRDefault="00F55932" w:rsidP="00F55932">
      <w:pPr>
        <w:pStyle w:val="opis"/>
        <w:rPr>
          <w:rFonts w:asciiTheme="minorHAnsi" w:hAnsiTheme="minorHAnsi" w:cstheme="minorHAnsi"/>
          <w:sz w:val="18"/>
          <w:szCs w:val="18"/>
        </w:rPr>
      </w:pPr>
      <w:r w:rsidRPr="0030154F">
        <w:rPr>
          <w:rFonts w:asciiTheme="minorHAnsi" w:hAnsiTheme="minorHAnsi" w:cstheme="minorHAnsi"/>
          <w:b/>
          <w:bCs/>
          <w:sz w:val="18"/>
          <w:szCs w:val="18"/>
        </w:rPr>
        <w:t>Doplačila po želji:</w:t>
      </w:r>
      <w:r w:rsidR="0030154F">
        <w:rPr>
          <w:rFonts w:asciiTheme="minorHAnsi" w:hAnsiTheme="minorHAnsi" w:cstheme="minorHAnsi"/>
          <w:sz w:val="18"/>
          <w:szCs w:val="18"/>
        </w:rPr>
        <w:t xml:space="preserve"> enoposteljna soba 6</w:t>
      </w:r>
      <w:r w:rsidRPr="0030154F">
        <w:rPr>
          <w:rFonts w:asciiTheme="minorHAnsi" w:hAnsiTheme="minorHAnsi" w:cstheme="minorHAnsi"/>
          <w:sz w:val="18"/>
          <w:szCs w:val="18"/>
        </w:rPr>
        <w:t xml:space="preserve">0 €, vstopnine 5–10 €/muzej oz. cerkev; </w:t>
      </w:r>
    </w:p>
    <w:p w:rsidR="00F55932" w:rsidRPr="0030154F" w:rsidRDefault="00F55932" w:rsidP="00F55932">
      <w:pPr>
        <w:shd w:val="clear" w:color="auto" w:fill="FFFFFF"/>
        <w:spacing w:after="0"/>
        <w:rPr>
          <w:rFonts w:cstheme="minorHAnsi"/>
          <w:b/>
          <w:bCs/>
          <w:sz w:val="18"/>
          <w:szCs w:val="18"/>
        </w:rPr>
      </w:pPr>
      <w:r w:rsidRPr="0030154F">
        <w:rPr>
          <w:rFonts w:cstheme="minorHAnsi"/>
          <w:b/>
          <w:bCs/>
          <w:sz w:val="18"/>
          <w:szCs w:val="18"/>
        </w:rPr>
        <w:t>Splošni pogoji so sestavni del programa!</w:t>
      </w:r>
    </w:p>
    <w:sectPr w:rsidR="00F55932" w:rsidRPr="0030154F" w:rsidSect="003C188A">
      <w:headerReference w:type="default" r:id="rId6"/>
      <w:footerReference w:type="default" r:id="rId7"/>
      <w:pgSz w:w="11906" w:h="16838"/>
      <w:pgMar w:top="2835" w:right="1418" w:bottom="226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AF7" w:rsidRDefault="00045AF7" w:rsidP="003C188A">
      <w:pPr>
        <w:spacing w:after="0" w:line="240" w:lineRule="auto"/>
      </w:pPr>
      <w:r>
        <w:separator/>
      </w:r>
    </w:p>
  </w:endnote>
  <w:endnote w:type="continuationSeparator" w:id="1">
    <w:p w:rsidR="00045AF7" w:rsidRDefault="00045AF7" w:rsidP="003C18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UITypeLight">
    <w:altName w:val="Segoe Script"/>
    <w:charset w:val="EE"/>
    <w:family w:val="swiss"/>
    <w:pitch w:val="variable"/>
    <w:sig w:usb0="00000001" w:usb1="00000051"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88A" w:rsidRDefault="003C188A">
    <w:pPr>
      <w:pStyle w:val="Footer"/>
    </w:pPr>
    <w:r>
      <w:rPr>
        <w:noProof/>
      </w:rPr>
      <w:drawing>
        <wp:anchor distT="0" distB="0" distL="114300" distR="114300" simplePos="0" relativeHeight="251659264" behindDoc="1" locked="0" layoutInCell="1" allowOverlap="1">
          <wp:simplePos x="0" y="0"/>
          <wp:positionH relativeFrom="column">
            <wp:posOffset>-893445</wp:posOffset>
          </wp:positionH>
          <wp:positionV relativeFrom="paragraph">
            <wp:posOffset>-649605</wp:posOffset>
          </wp:positionV>
          <wp:extent cx="7548880" cy="1270635"/>
          <wp:effectExtent l="19050" t="0" r="0" b="0"/>
          <wp:wrapNone/>
          <wp:docPr id="2" name="Slika 1" descr="CB_noga_2015_septe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_noga_2015_september.jpg"/>
                  <pic:cNvPicPr/>
                </pic:nvPicPr>
                <pic:blipFill>
                  <a:blip r:embed="rId1"/>
                  <a:stretch>
                    <a:fillRect/>
                  </a:stretch>
                </pic:blipFill>
                <pic:spPr>
                  <a:xfrm>
                    <a:off x="0" y="0"/>
                    <a:ext cx="7548880" cy="127063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AF7" w:rsidRDefault="00045AF7" w:rsidP="003C188A">
      <w:pPr>
        <w:spacing w:after="0" w:line="240" w:lineRule="auto"/>
      </w:pPr>
      <w:r>
        <w:separator/>
      </w:r>
    </w:p>
  </w:footnote>
  <w:footnote w:type="continuationSeparator" w:id="1">
    <w:p w:rsidR="00045AF7" w:rsidRDefault="00045AF7" w:rsidP="003C18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88A" w:rsidRDefault="003C188A">
    <w:pPr>
      <w:pStyle w:val="Header"/>
    </w:pPr>
    <w:r>
      <w:rPr>
        <w:noProof/>
      </w:rPr>
      <w:drawing>
        <wp:anchor distT="0" distB="0" distL="114300" distR="114300" simplePos="0" relativeHeight="251658240" behindDoc="1" locked="0" layoutInCell="1" allowOverlap="1">
          <wp:simplePos x="0" y="0"/>
          <wp:positionH relativeFrom="margin">
            <wp:posOffset>-893445</wp:posOffset>
          </wp:positionH>
          <wp:positionV relativeFrom="paragraph">
            <wp:posOffset>-450215</wp:posOffset>
          </wp:positionV>
          <wp:extent cx="7548880" cy="1472565"/>
          <wp:effectExtent l="19050" t="0" r="0" b="0"/>
          <wp:wrapNone/>
          <wp:docPr id="1" name="Slika 0" descr="CB_glava_2015_septe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_glava_2015_september.jpg"/>
                  <pic:cNvPicPr/>
                </pic:nvPicPr>
                <pic:blipFill>
                  <a:blip r:embed="rId1"/>
                  <a:stretch>
                    <a:fillRect/>
                  </a:stretch>
                </pic:blipFill>
                <pic:spPr>
                  <a:xfrm>
                    <a:off x="0" y="0"/>
                    <a:ext cx="7548880" cy="147256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3C188A"/>
    <w:rsid w:val="00014400"/>
    <w:rsid w:val="00045AF7"/>
    <w:rsid w:val="00084DEE"/>
    <w:rsid w:val="0015342D"/>
    <w:rsid w:val="0030154F"/>
    <w:rsid w:val="003C188A"/>
    <w:rsid w:val="003E1C1E"/>
    <w:rsid w:val="003E69E7"/>
    <w:rsid w:val="005048D4"/>
    <w:rsid w:val="00541987"/>
    <w:rsid w:val="005577B2"/>
    <w:rsid w:val="0064519D"/>
    <w:rsid w:val="006B71A9"/>
    <w:rsid w:val="006F1C7E"/>
    <w:rsid w:val="00791353"/>
    <w:rsid w:val="007A515B"/>
    <w:rsid w:val="008B1465"/>
    <w:rsid w:val="00935608"/>
    <w:rsid w:val="00A63F2F"/>
    <w:rsid w:val="00A646F0"/>
    <w:rsid w:val="00AB1E79"/>
    <w:rsid w:val="00B97DCE"/>
    <w:rsid w:val="00C715F4"/>
    <w:rsid w:val="00C9203F"/>
    <w:rsid w:val="00D1594B"/>
    <w:rsid w:val="00D87908"/>
    <w:rsid w:val="00D97CA4"/>
    <w:rsid w:val="00DA35BE"/>
    <w:rsid w:val="00E05C22"/>
    <w:rsid w:val="00F55932"/>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C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5608"/>
    <w:rPr>
      <w:b/>
      <w:bCs/>
    </w:rPr>
  </w:style>
  <w:style w:type="paragraph" w:styleId="Header">
    <w:name w:val="header"/>
    <w:basedOn w:val="Normal"/>
    <w:link w:val="HeaderChar"/>
    <w:uiPriority w:val="99"/>
    <w:semiHidden/>
    <w:unhideWhenUsed/>
    <w:rsid w:val="003C188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188A"/>
  </w:style>
  <w:style w:type="paragraph" w:styleId="Footer">
    <w:name w:val="footer"/>
    <w:basedOn w:val="Normal"/>
    <w:link w:val="FooterChar"/>
    <w:uiPriority w:val="99"/>
    <w:semiHidden/>
    <w:unhideWhenUsed/>
    <w:rsid w:val="003C188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188A"/>
  </w:style>
  <w:style w:type="paragraph" w:styleId="BalloonText">
    <w:name w:val="Balloon Text"/>
    <w:basedOn w:val="Normal"/>
    <w:link w:val="BalloonTextChar"/>
    <w:uiPriority w:val="99"/>
    <w:semiHidden/>
    <w:unhideWhenUsed/>
    <w:rsid w:val="003C1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88A"/>
    <w:rPr>
      <w:rFonts w:ascii="Tahoma" w:hAnsi="Tahoma" w:cs="Tahoma"/>
      <w:sz w:val="16"/>
      <w:szCs w:val="16"/>
    </w:rPr>
  </w:style>
  <w:style w:type="paragraph" w:customStyle="1" w:styleId="opis">
    <w:name w:val="opis"/>
    <w:basedOn w:val="Normal"/>
    <w:uiPriority w:val="99"/>
    <w:rsid w:val="00F55932"/>
    <w:pPr>
      <w:autoSpaceDE w:val="0"/>
      <w:autoSpaceDN w:val="0"/>
      <w:adjustRightInd w:val="0"/>
      <w:spacing w:after="0" w:line="160" w:lineRule="atLeast"/>
    </w:pPr>
    <w:rPr>
      <w:rFonts w:ascii="TUITypeLight" w:eastAsia="Calibri" w:hAnsi="TUITypeLight" w:cs="TUITypeLight"/>
      <w:color w:val="000000"/>
      <w:sz w:val="15"/>
      <w:szCs w:val="1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935608"/>
    <w:rPr>
      <w:b/>
      <w:bCs/>
    </w:rPr>
  </w:style>
  <w:style w:type="paragraph" w:styleId="Glava">
    <w:name w:val="header"/>
    <w:basedOn w:val="Navaden"/>
    <w:link w:val="GlavaZnak"/>
    <w:uiPriority w:val="99"/>
    <w:semiHidden/>
    <w:unhideWhenUsed/>
    <w:rsid w:val="003C188A"/>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3C188A"/>
  </w:style>
  <w:style w:type="paragraph" w:styleId="Noga">
    <w:name w:val="footer"/>
    <w:basedOn w:val="Navaden"/>
    <w:link w:val="NogaZnak"/>
    <w:uiPriority w:val="99"/>
    <w:semiHidden/>
    <w:unhideWhenUsed/>
    <w:rsid w:val="003C188A"/>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3C188A"/>
  </w:style>
  <w:style w:type="paragraph" w:styleId="Besedilooblaka">
    <w:name w:val="Balloon Text"/>
    <w:basedOn w:val="Navaden"/>
    <w:link w:val="BesedilooblakaZnak"/>
    <w:uiPriority w:val="99"/>
    <w:semiHidden/>
    <w:unhideWhenUsed/>
    <w:rsid w:val="003C188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C188A"/>
    <w:rPr>
      <w:rFonts w:ascii="Tahoma" w:hAnsi="Tahoma" w:cs="Tahoma"/>
      <w:sz w:val="16"/>
      <w:szCs w:val="16"/>
    </w:rPr>
  </w:style>
  <w:style w:type="paragraph" w:customStyle="1" w:styleId="opis">
    <w:name w:val="opis"/>
    <w:basedOn w:val="Navaden"/>
    <w:uiPriority w:val="99"/>
    <w:rsid w:val="00F55932"/>
    <w:pPr>
      <w:autoSpaceDE w:val="0"/>
      <w:autoSpaceDN w:val="0"/>
      <w:adjustRightInd w:val="0"/>
      <w:spacing w:after="0" w:line="160" w:lineRule="atLeast"/>
    </w:pPr>
    <w:rPr>
      <w:rFonts w:ascii="TUITypeLight" w:eastAsia="Calibri" w:hAnsi="TUITypeLight" w:cs="TUITypeLight"/>
      <w:color w:val="000000"/>
      <w:sz w:val="15"/>
      <w:szCs w:val="15"/>
      <w:lang w:eastAsia="en-US"/>
    </w:rPr>
  </w:style>
</w:styles>
</file>

<file path=word/webSettings.xml><?xml version="1.0" encoding="utf-8"?>
<w:webSettings xmlns:r="http://schemas.openxmlformats.org/officeDocument/2006/relationships" xmlns:w="http://schemas.openxmlformats.org/wordprocessingml/2006/main">
  <w:divs>
    <w:div w:id="149842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2399</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SLOKOP</dc:creator>
  <cp:lastModifiedBy>Metka</cp:lastModifiedBy>
  <cp:revision>2</cp:revision>
  <cp:lastPrinted>2016-11-21T10:32:00Z</cp:lastPrinted>
  <dcterms:created xsi:type="dcterms:W3CDTF">2016-12-06T16:58:00Z</dcterms:created>
  <dcterms:modified xsi:type="dcterms:W3CDTF">2016-12-06T16:58:00Z</dcterms:modified>
</cp:coreProperties>
</file>